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DB" w:rsidRDefault="00C35C63">
      <w:pPr>
        <w:spacing w:after="120"/>
        <w:ind w:left="5727"/>
      </w:pPr>
      <w:r>
        <w:t>Приложение № 2</w:t>
      </w:r>
      <w:r>
        <w:br/>
        <w:t>к Порядку регистрации и снятия с регистрационного учета в территориальных органах Фонда социального страхования Российской Федерации страхователей – юридических лиц по месту нахождения обособленных подразделений и физических лиц, утвержденному приказом Министерства труда и социальной защиты Российской Федерации</w:t>
      </w:r>
      <w:r>
        <w:br/>
        <w:t>от 29 апреля 2016 г. № 202н</w:t>
      </w:r>
    </w:p>
    <w:p w:rsidR="00952ADB" w:rsidRDefault="00C35C63">
      <w:pPr>
        <w:spacing w:after="240"/>
        <w:ind w:left="5727"/>
        <w:rPr>
          <w:sz w:val="18"/>
          <w:szCs w:val="18"/>
        </w:rPr>
      </w:pPr>
      <w:r>
        <w:rPr>
          <w:rFonts w:eastAsia="SimSun"/>
          <w:sz w:val="18"/>
          <w:szCs w:val="18"/>
        </w:rPr>
        <w:t xml:space="preserve">(в ред. Приказа Минтруда России </w:t>
      </w:r>
      <w:r>
        <w:rPr>
          <w:rFonts w:eastAsia="SimSun"/>
          <w:sz w:val="18"/>
          <w:szCs w:val="18"/>
        </w:rPr>
        <w:br/>
        <w:t>от 28.11.2016 № 684н)</w:t>
      </w:r>
    </w:p>
    <w:p w:rsidR="00952ADB" w:rsidRDefault="00C35C63">
      <w:pPr>
        <w:spacing w:after="24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952ADB" w:rsidRDefault="00C35C63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регистрации в качестве страхователя физического лица, заключившего</w:t>
      </w:r>
      <w:r>
        <w:rPr>
          <w:b/>
          <w:bCs/>
          <w:sz w:val="26"/>
          <w:szCs w:val="26"/>
        </w:rPr>
        <w:br/>
        <w:t>трудовой договор с работником, в территориальном органе</w:t>
      </w:r>
      <w:r>
        <w:rPr>
          <w:b/>
          <w:bCs/>
          <w:sz w:val="26"/>
          <w:szCs w:val="26"/>
        </w:rPr>
        <w:br/>
        <w:t>Фонда социального страхования Российской Федерации</w:t>
      </w:r>
    </w:p>
    <w:p w:rsidR="00952ADB" w:rsidRDefault="00C35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уведомление выдано в соответствии с законодательством Российской Федерации об обязательном социальном страховании физическому лицу  </w:t>
      </w:r>
    </w:p>
    <w:p w:rsidR="00952ADB" w:rsidRDefault="00952ADB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952ADB" w:rsidRDefault="00C35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52ADB" w:rsidRDefault="00C35C63">
      <w:pPr>
        <w:pBdr>
          <w:top w:val="single" w:sz="4" w:space="1" w:color="auto"/>
        </w:pBdr>
        <w:ind w:right="113"/>
        <w:jc w:val="center"/>
      </w:pPr>
      <w:r>
        <w:t>(фамилия, имя, отчество (при наличии)</w:t>
      </w:r>
    </w:p>
    <w:p w:rsidR="00952ADB" w:rsidRDefault="00C35C63">
      <w:pPr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состоящему на учете в  </w:t>
      </w:r>
    </w:p>
    <w:p w:rsidR="00952ADB" w:rsidRDefault="00C35C63">
      <w:pPr>
        <w:pBdr>
          <w:top w:val="single" w:sz="4" w:space="1" w:color="auto"/>
        </w:pBdr>
        <w:ind w:left="2427"/>
        <w:jc w:val="center"/>
      </w:pPr>
      <w:r>
        <w:t>(наименование налогового органа,</w:t>
      </w:r>
    </w:p>
    <w:p w:rsidR="00952ADB" w:rsidRDefault="00952ADB">
      <w:pPr>
        <w:rPr>
          <w:sz w:val="24"/>
          <w:szCs w:val="24"/>
        </w:rPr>
      </w:pPr>
    </w:p>
    <w:p w:rsidR="00952ADB" w:rsidRDefault="00C35C63">
      <w:pPr>
        <w:pBdr>
          <w:top w:val="single" w:sz="4" w:space="1" w:color="auto"/>
        </w:pBdr>
        <w:jc w:val="center"/>
      </w:pPr>
      <w:r>
        <w:t>поставившего физическое лицо на учет)</w:t>
      </w:r>
    </w:p>
    <w:p w:rsidR="00952ADB" w:rsidRDefault="00C35C6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  <w:r>
        <w:rPr>
          <w:sz w:val="24"/>
          <w:szCs w:val="24"/>
        </w:rPr>
        <w:tab/>
        <w:t>,</w:t>
      </w:r>
    </w:p>
    <w:p w:rsidR="00952ADB" w:rsidRDefault="00952ADB">
      <w:pPr>
        <w:pBdr>
          <w:top w:val="single" w:sz="4" w:space="1" w:color="auto"/>
        </w:pBdr>
        <w:spacing w:after="120"/>
        <w:ind w:left="624" w:right="113"/>
        <w:jc w:val="both"/>
        <w:rPr>
          <w:sz w:val="2"/>
          <w:szCs w:val="2"/>
        </w:rPr>
      </w:pPr>
    </w:p>
    <w:p w:rsidR="00952ADB" w:rsidRDefault="00C35C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подтверждает регистрацию физического лица в качестве страхователя по обязательному социальному страхованию от несчастных случаев на производстве и профессиональных заболеваний и по обязательному социальному страхованию на случай временной нетрудоспособности и в связи с материнством в  </w:t>
      </w:r>
    </w:p>
    <w:p w:rsidR="00952ADB" w:rsidRDefault="00C35C63">
      <w:pPr>
        <w:pBdr>
          <w:top w:val="single" w:sz="4" w:space="1" w:color="auto"/>
        </w:pBdr>
        <w:ind w:left="5063"/>
        <w:jc w:val="center"/>
        <w:rPr>
          <w:sz w:val="24"/>
          <w:szCs w:val="24"/>
        </w:rPr>
      </w:pPr>
      <w:r>
        <w:t>(наименование территориального органа</w:t>
      </w:r>
    </w:p>
    <w:p w:rsidR="00952ADB" w:rsidRDefault="00952ADB">
      <w:pPr>
        <w:jc w:val="both"/>
        <w:rPr>
          <w:sz w:val="24"/>
          <w:szCs w:val="24"/>
        </w:rPr>
      </w:pPr>
    </w:p>
    <w:p w:rsidR="00952ADB" w:rsidRDefault="00C35C63">
      <w:pPr>
        <w:pBdr>
          <w:top w:val="single" w:sz="4" w:space="1" w:color="auto"/>
        </w:pBdr>
        <w:spacing w:after="240"/>
        <w:jc w:val="center"/>
      </w:pPr>
      <w:r>
        <w:t>Фонда социального страхования Российской Федерации)</w:t>
      </w:r>
    </w:p>
    <w:p w:rsidR="00952ADB" w:rsidRDefault="00C35C63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страхователя  </w:t>
      </w:r>
    </w:p>
    <w:p w:rsidR="00952ADB" w:rsidRDefault="00952ADB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952ADB" w:rsidRDefault="00C35C63">
      <w:pPr>
        <w:spacing w:before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Код подчиненности  </w:t>
      </w:r>
    </w:p>
    <w:p w:rsidR="00952ADB" w:rsidRDefault="00952ADB">
      <w:pPr>
        <w:pBdr>
          <w:top w:val="single" w:sz="4" w:space="1" w:color="auto"/>
        </w:pBdr>
        <w:ind w:left="2166"/>
        <w:rPr>
          <w:sz w:val="2"/>
          <w:szCs w:val="2"/>
        </w:rPr>
      </w:pPr>
    </w:p>
    <w:p w:rsidR="00952ADB" w:rsidRDefault="00C35C63">
      <w:pPr>
        <w:spacing w:before="240"/>
        <w:ind w:right="4678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 xml:space="preserve">Дата регистрации  </w:t>
      </w:r>
    </w:p>
    <w:p w:rsidR="00952ADB" w:rsidRDefault="00C35C63">
      <w:pPr>
        <w:pBdr>
          <w:top w:val="single" w:sz="4" w:space="1" w:color="auto"/>
        </w:pBdr>
        <w:ind w:left="1945" w:right="4676"/>
        <w:jc w:val="center"/>
        <w:rPr>
          <w:rFonts w:eastAsia="SimSun"/>
        </w:rPr>
      </w:pPr>
      <w:r>
        <w:rPr>
          <w:rFonts w:eastAsia="SimSun"/>
        </w:rPr>
        <w:t>(число, месяц, год)</w:t>
      </w:r>
    </w:p>
    <w:p w:rsidR="00952ADB" w:rsidRDefault="00C35C63">
      <w:pPr>
        <w:spacing w:before="240"/>
        <w:ind w:right="2268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Дата постановки на регистрационный учет  </w:t>
      </w:r>
    </w:p>
    <w:p w:rsidR="00952ADB" w:rsidRDefault="00C35C63">
      <w:pPr>
        <w:pBdr>
          <w:top w:val="single" w:sz="4" w:space="1" w:color="auto"/>
        </w:pBdr>
        <w:ind w:left="4508" w:right="2266"/>
        <w:jc w:val="center"/>
        <w:rPr>
          <w:rFonts w:eastAsia="SimSun"/>
        </w:rPr>
      </w:pPr>
      <w:r>
        <w:rPr>
          <w:rFonts w:eastAsia="SimSun"/>
        </w:rPr>
        <w:t>(число, месяц, год)</w:t>
      </w:r>
    </w:p>
    <w:p w:rsidR="00952ADB" w:rsidRDefault="00C35C63">
      <w:pPr>
        <w:spacing w:before="240"/>
        <w:ind w:right="3969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Дата выдачи уведомления  </w:t>
      </w:r>
    </w:p>
    <w:p w:rsidR="00952ADB" w:rsidRDefault="00C35C63">
      <w:pPr>
        <w:pBdr>
          <w:top w:val="single" w:sz="4" w:space="1" w:color="auto"/>
        </w:pBdr>
        <w:ind w:left="2807" w:right="3967"/>
        <w:jc w:val="center"/>
        <w:rPr>
          <w:rFonts w:eastAsia="SimSun"/>
        </w:rPr>
      </w:pPr>
      <w:r>
        <w:rPr>
          <w:rFonts w:eastAsia="SimSun"/>
        </w:rPr>
        <w:t>(число, месяц, год)</w:t>
      </w:r>
    </w:p>
    <w:p w:rsidR="00952ADB" w:rsidRDefault="00C35C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Руководитель территориального органа</w:t>
      </w:r>
      <w:r>
        <w:rPr>
          <w:sz w:val="24"/>
          <w:szCs w:val="24"/>
        </w:rPr>
        <w:br/>
        <w:t>Фонда социального страхования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5"/>
        <w:gridCol w:w="113"/>
        <w:gridCol w:w="4366"/>
      </w:tblGrid>
      <w:tr w:rsidR="00952AD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ADB" w:rsidRDefault="00C3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ADB" w:rsidRDefault="00952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ADB" w:rsidRDefault="00952ADB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ADB" w:rsidRDefault="00952ADB">
            <w:pPr>
              <w:jc w:val="center"/>
              <w:rPr>
                <w:sz w:val="24"/>
                <w:szCs w:val="24"/>
              </w:rPr>
            </w:pPr>
          </w:p>
        </w:tc>
      </w:tr>
      <w:tr w:rsidR="00952AD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52ADB" w:rsidRDefault="00952AD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2ADB" w:rsidRDefault="00C35C63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52ADB" w:rsidRDefault="00952ADB"/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952ADB" w:rsidRDefault="00C35C63">
            <w:pPr>
              <w:jc w:val="center"/>
            </w:pPr>
            <w:r>
              <w:t>(фамилия, имя, отчество (при наличии)</w:t>
            </w:r>
          </w:p>
        </w:tc>
      </w:tr>
    </w:tbl>
    <w:p w:rsidR="00C35C63" w:rsidRDefault="00C35C63">
      <w:pPr>
        <w:ind w:left="851"/>
      </w:pPr>
      <w:r>
        <w:t>М.П.</w:t>
      </w:r>
    </w:p>
    <w:sectPr w:rsidR="00C35C63" w:rsidSect="008B5502">
      <w:pgSz w:w="16838" w:h="11906" w:orient="landscape"/>
      <w:pgMar w:top="851" w:right="567" w:bottom="1134" w:left="85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0D" w:rsidRDefault="00971C0D">
      <w:r>
        <w:separator/>
      </w:r>
    </w:p>
  </w:endnote>
  <w:endnote w:type="continuationSeparator" w:id="0">
    <w:p w:rsidR="00971C0D" w:rsidRDefault="0097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0D" w:rsidRDefault="00971C0D">
      <w:r>
        <w:separator/>
      </w:r>
    </w:p>
  </w:footnote>
  <w:footnote w:type="continuationSeparator" w:id="0">
    <w:p w:rsidR="00971C0D" w:rsidRDefault="0097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E2"/>
    <w:rsid w:val="001C20E2"/>
    <w:rsid w:val="008B5502"/>
    <w:rsid w:val="00952ADB"/>
    <w:rsid w:val="00971C0D"/>
    <w:rsid w:val="00C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880FFB-EA62-4191-A41E-816E5B79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4</cp:revision>
  <cp:lastPrinted>2016-06-02T13:00:00Z</cp:lastPrinted>
  <dcterms:created xsi:type="dcterms:W3CDTF">2017-09-08T09:25:00Z</dcterms:created>
  <dcterms:modified xsi:type="dcterms:W3CDTF">2017-09-08T21:08:00Z</dcterms:modified>
</cp:coreProperties>
</file>