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14" w:rsidRDefault="005A3F14" w:rsidP="005A3F14">
      <w:r>
        <w:t>"Трудовой кодекс Российской Федерации" от 30.12.2001 N 197-ФЗ (ред. от 29.07.2017) (с изм. и доп., вступ. в силу с 01.10.2017)</w:t>
      </w:r>
    </w:p>
    <w:p w:rsidR="005A3F14" w:rsidRPr="005A3F14" w:rsidRDefault="005A3F14" w:rsidP="005A3F14">
      <w:pPr>
        <w:rPr>
          <w:b/>
        </w:rPr>
      </w:pPr>
      <w:bookmarkStart w:id="0" w:name="_GoBack"/>
      <w:r w:rsidRPr="005A3F14">
        <w:rPr>
          <w:b/>
        </w:rPr>
        <w:t>ТК РФ Статья 382. Органы по рассмотрению индивидуальных трудовых споров</w:t>
      </w:r>
      <w:bookmarkEnd w:id="0"/>
    </w:p>
    <w:p w:rsidR="005A3F14" w:rsidRDefault="005A3F14" w:rsidP="005A3F14">
      <w:r>
        <w:t xml:space="preserve"> </w:t>
      </w:r>
    </w:p>
    <w:p w:rsidR="0013334B" w:rsidRDefault="005A3F14" w:rsidP="005A3F14">
      <w:r>
        <w:t>Индивидуальные трудовые споры рассматриваются комиссиями по трудовым спорам и судами.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4"/>
    <w:rsid w:val="0013334B"/>
    <w:rsid w:val="005A3F1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C534-5F08-4116-A7EA-CFDC28A6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2017-12-07T08:23:00Z</dcterms:created>
  <dcterms:modified xsi:type="dcterms:W3CDTF">2017-12-07T08:23:00Z</dcterms:modified>
</cp:coreProperties>
</file>